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565F" w14:textId="3A640F27" w:rsidR="00563437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8B29A1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8B29A1">
        <w:rPr>
          <w:rFonts w:ascii="Corbel" w:eastAsia="Corbel" w:hAnsi="Corbel" w:cs="Corbel"/>
          <w:i/>
        </w:rPr>
        <w:t>23</w:t>
      </w:r>
    </w:p>
    <w:p w14:paraId="6B683301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75B51A27" w14:textId="7B5C8271" w:rsidR="0074491C" w:rsidRDefault="0074491C" w:rsidP="007B69CD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7B69CD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31C52845" w14:textId="77777777" w:rsidR="00563437" w:rsidRDefault="00563437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73A6A6FF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1. Podstawowe informacje o przedmiocie/module 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563437" w14:paraId="0BE0178B" w14:textId="77777777">
        <w:tc>
          <w:tcPr>
            <w:tcW w:w="2694" w:type="dxa"/>
            <w:vAlign w:val="center"/>
          </w:tcPr>
          <w:p w14:paraId="5B616CDC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439A273D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Zespół wokalny</w:t>
            </w:r>
          </w:p>
        </w:tc>
      </w:tr>
      <w:tr w:rsidR="007B69CD" w14:paraId="7C21095A" w14:textId="77777777">
        <w:tc>
          <w:tcPr>
            <w:tcW w:w="2694" w:type="dxa"/>
            <w:vAlign w:val="center"/>
          </w:tcPr>
          <w:p w14:paraId="2EF3F4CE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60035D59" w14:textId="2A85BC1D" w:rsidR="007B69CD" w:rsidRDefault="002C78EB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E2_</w:t>
            </w:r>
            <w:r w:rsidR="007B69CD">
              <w:rPr>
                <w:rFonts w:ascii="Corbel" w:hAnsi="Corbel"/>
                <w:sz w:val="24"/>
                <w:szCs w:val="24"/>
              </w:rPr>
              <w:t>/JI</w:t>
            </w:r>
          </w:p>
        </w:tc>
      </w:tr>
      <w:tr w:rsidR="007B69CD" w14:paraId="3D29E500" w14:textId="77777777">
        <w:tc>
          <w:tcPr>
            <w:tcW w:w="2694" w:type="dxa"/>
            <w:vAlign w:val="center"/>
          </w:tcPr>
          <w:p w14:paraId="1A70C2B9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72EB04F3" w14:textId="20E19C6C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7B69CD" w14:paraId="5CABC16C" w14:textId="77777777">
        <w:tc>
          <w:tcPr>
            <w:tcW w:w="2694" w:type="dxa"/>
            <w:vAlign w:val="center"/>
          </w:tcPr>
          <w:p w14:paraId="0B42FB42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ADC6AE" w14:textId="05E8D21E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7B69CD" w14:paraId="286E8582" w14:textId="77777777">
        <w:tc>
          <w:tcPr>
            <w:tcW w:w="2694" w:type="dxa"/>
            <w:vAlign w:val="center"/>
          </w:tcPr>
          <w:p w14:paraId="44283FA0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1DAC79" w14:textId="329D408C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30683C">
              <w:rPr>
                <w:rFonts w:ascii="Corbel" w:hAnsi="Corbel"/>
                <w:sz w:val="24"/>
                <w:szCs w:val="24"/>
              </w:rPr>
              <w:t xml:space="preserve">Jazz i Muzyka </w:t>
            </w:r>
            <w:r>
              <w:rPr>
                <w:rFonts w:ascii="Corbel" w:hAnsi="Corbel"/>
                <w:sz w:val="24"/>
                <w:szCs w:val="24"/>
              </w:rPr>
              <w:t>Rozrywkowa</w:t>
            </w:r>
          </w:p>
        </w:tc>
      </w:tr>
      <w:tr w:rsidR="007B69CD" w14:paraId="169E47B2" w14:textId="77777777">
        <w:tc>
          <w:tcPr>
            <w:tcW w:w="2694" w:type="dxa"/>
            <w:vAlign w:val="center"/>
          </w:tcPr>
          <w:p w14:paraId="3304A71E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548BEA09" w14:textId="118FA97A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7B69CD" w14:paraId="28C3D76F" w14:textId="77777777">
        <w:tc>
          <w:tcPr>
            <w:tcW w:w="2694" w:type="dxa"/>
            <w:vAlign w:val="center"/>
          </w:tcPr>
          <w:p w14:paraId="513124C5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5C80BE" w14:textId="02E299E2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30683C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7B69CD" w14:paraId="10131E70" w14:textId="77777777">
        <w:tc>
          <w:tcPr>
            <w:tcW w:w="2694" w:type="dxa"/>
            <w:vAlign w:val="center"/>
          </w:tcPr>
          <w:p w14:paraId="7C2C9211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EC80B9" w14:textId="1B810149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30683C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7B69CD" w14:paraId="45A199A8" w14:textId="77777777">
        <w:tc>
          <w:tcPr>
            <w:tcW w:w="2694" w:type="dxa"/>
            <w:vAlign w:val="center"/>
          </w:tcPr>
          <w:p w14:paraId="48837160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5A13CAC" w14:textId="0CD387DA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30683C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I, III rok, 3,4,5,6 semestr</w:t>
            </w:r>
          </w:p>
        </w:tc>
      </w:tr>
      <w:tr w:rsidR="007B69CD" w14:paraId="46B7BBE5" w14:textId="77777777">
        <w:tc>
          <w:tcPr>
            <w:tcW w:w="2694" w:type="dxa"/>
            <w:vAlign w:val="center"/>
          </w:tcPr>
          <w:p w14:paraId="63908F95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E120E5" w14:textId="2C7B1B7A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swobodnego wyboru</w:t>
            </w:r>
          </w:p>
        </w:tc>
      </w:tr>
      <w:tr w:rsidR="007B69CD" w14:paraId="6BC329CC" w14:textId="77777777">
        <w:tc>
          <w:tcPr>
            <w:tcW w:w="2694" w:type="dxa"/>
            <w:vAlign w:val="center"/>
          </w:tcPr>
          <w:p w14:paraId="11B01DB4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70503E" w14:textId="06ACBE99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30683C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7B69CD" w14:paraId="25879CB3" w14:textId="77777777">
        <w:tc>
          <w:tcPr>
            <w:tcW w:w="2694" w:type="dxa"/>
            <w:vAlign w:val="center"/>
          </w:tcPr>
          <w:p w14:paraId="392757B1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5C0063" w14:textId="4B547F06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Ewa Siembida-Jachym</w:t>
            </w:r>
          </w:p>
        </w:tc>
      </w:tr>
      <w:tr w:rsidR="007B69CD" w14:paraId="58F2B6EB" w14:textId="77777777">
        <w:tc>
          <w:tcPr>
            <w:tcW w:w="2694" w:type="dxa"/>
            <w:vAlign w:val="center"/>
          </w:tcPr>
          <w:p w14:paraId="5E93447C" w14:textId="77777777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B7317F" w14:textId="409BB484" w:rsidR="007B69CD" w:rsidRDefault="007B69CD" w:rsidP="007B6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Ewa Siembida-Jachym</w:t>
            </w:r>
          </w:p>
        </w:tc>
      </w:tr>
    </w:tbl>
    <w:p w14:paraId="726030C8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-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na Wydziale</w:t>
      </w:r>
    </w:p>
    <w:p w14:paraId="6F3C5992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79452C0C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563437" w14:paraId="17A89F9B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CBDB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3F14885F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06913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BB919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BA9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B09C6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2BF62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4CCE6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532C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7AA2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13C71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 ECTS</w:t>
            </w:r>
          </w:p>
        </w:tc>
      </w:tr>
      <w:tr w:rsidR="00563437" w14:paraId="2B0EE9DB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CE02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EEE42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110D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5E69B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CB2B6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A0E5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548B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5326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BE659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09C74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  <w:tr w:rsidR="00563437" w14:paraId="3327C4C7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369F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5736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B0B9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7794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68D2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041A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1BB0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E8F0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E2ED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0909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  <w:tr w:rsidR="00563437" w14:paraId="0EFF5D04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CA8E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6F46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8810F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BF1DE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AE30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9276E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A5F16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E8458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7E409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3EC5D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  <w:tr w:rsidR="00563437" w14:paraId="2A0CF2F8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22E3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66C3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09E6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AC33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0ECBA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6915C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33E93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8A87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6A6E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F4E0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4DD1D368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5A82948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1F44633C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  <w:u w:val="single"/>
        </w:rPr>
      </w:pPr>
      <w:sdt>
        <w:sdtPr>
          <w:tag w:val="goog_rdk_0"/>
          <w:id w:val="-1678178847"/>
        </w:sdtPr>
        <w:sdtContent>
          <w:r>
            <w:rPr>
              <w:rFonts w:ascii="Arial Unicode MS" w:eastAsia="Arial Unicode MS" w:hAnsi="Arial Unicode MS" w:cs="Arial Unicode MS"/>
              <w:smallCaps/>
              <w:color w:val="000000"/>
              <w:sz w:val="24"/>
              <w:szCs w:val="24"/>
              <w:u w:val="single"/>
            </w:rPr>
            <w:t>☐</w:t>
          </w:r>
        </w:sdtContent>
      </w:sdt>
      <w:r>
        <w:rPr>
          <w:rFonts w:ascii="Corbel" w:eastAsia="Corbel" w:hAnsi="Corbel" w:cs="Corbel"/>
          <w:color w:val="000000"/>
          <w:sz w:val="24"/>
          <w:szCs w:val="24"/>
          <w:u w:val="single"/>
        </w:rPr>
        <w:t xml:space="preserve"> zajęcia w formie tradycyjnej </w:t>
      </w:r>
    </w:p>
    <w:p w14:paraId="1D9FB17E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sdt>
        <w:sdtPr>
          <w:tag w:val="goog_rdk_1"/>
          <w:id w:val="-490637418"/>
        </w:sdtPr>
        <w:sdtContent>
          <w:r>
            <w:rPr>
              <w:rFonts w:ascii="Arial Unicode MS" w:eastAsia="Arial Unicode MS" w:hAnsi="Arial Unicode MS" w:cs="Arial Unicode MS"/>
              <w:smallCaps/>
              <w:color w:val="000000"/>
              <w:sz w:val="24"/>
              <w:szCs w:val="24"/>
            </w:rPr>
            <w:t>☐</w:t>
          </w:r>
        </w:sdtContent>
      </w:sdt>
      <w:r>
        <w:rPr>
          <w:rFonts w:ascii="Corbel" w:eastAsia="Corbel" w:hAnsi="Corbel" w:cs="Corbel"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1268E733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lastRenderedPageBreak/>
        <w:t>dopuszcza się zmianę sposobu realizacji zajęć w związku z niestabilną sytuacją epidemiczną.</w:t>
      </w:r>
    </w:p>
    <w:p w14:paraId="5D7A3A63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51EBDE9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przedmiotu /modułu (z toku)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(egzamin, </w:t>
      </w:r>
      <w:r>
        <w:rPr>
          <w:rFonts w:ascii="Corbel" w:eastAsia="Corbel" w:hAnsi="Corbel" w:cs="Corbel"/>
          <w:color w:val="000000"/>
          <w:sz w:val="24"/>
          <w:szCs w:val="24"/>
          <w:u w:val="single"/>
        </w:rPr>
        <w:t>zaliczenie z oceną</w:t>
      </w:r>
      <w:r>
        <w:rPr>
          <w:rFonts w:ascii="Corbel" w:eastAsia="Corbel" w:hAnsi="Corbel" w:cs="Corbel"/>
          <w:color w:val="000000"/>
          <w:sz w:val="24"/>
          <w:szCs w:val="24"/>
        </w:rPr>
        <w:t>, zaliczenie bez oceny)</w:t>
      </w:r>
    </w:p>
    <w:p w14:paraId="7768543B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76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8744B4C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zaliczenie z oceną w 3,4,5,6 semestrze</w:t>
      </w:r>
    </w:p>
    <w:p w14:paraId="2079AA28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p w14:paraId="76818AA2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563437" w14:paraId="22AD076D" w14:textId="77777777">
        <w:tc>
          <w:tcPr>
            <w:tcW w:w="9520" w:type="dxa"/>
          </w:tcPr>
          <w:p w14:paraId="1B507CC1" w14:textId="77777777" w:rsidR="002C78EB" w:rsidRPr="00913136" w:rsidRDefault="002C78EB" w:rsidP="002C78EB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>podstawową wiedzę i umiejętności w zakresie techniki wokalnej</w:t>
            </w:r>
          </w:p>
          <w:p w14:paraId="79CEB5A0" w14:textId="77777777" w:rsidR="002C78EB" w:rsidRPr="00913136" w:rsidRDefault="002C78EB" w:rsidP="002C78EB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 xml:space="preserve">podstawowe doświadczenie w śpiewie zespołowym (harmonia wokalna, praca nad </w:t>
            </w:r>
            <w:proofErr w:type="spellStart"/>
            <w:r w:rsidRPr="00913136">
              <w:rPr>
                <w:rFonts w:ascii="Corbel" w:eastAsia="Corbel" w:hAnsi="Corbel" w:cs="Corbel"/>
                <w:color w:val="000000"/>
              </w:rPr>
              <w:t>blendem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</w:rPr>
              <w:t>, równowaga dynamiczna),</w:t>
            </w:r>
          </w:p>
          <w:p w14:paraId="0A1AC034" w14:textId="77777777" w:rsidR="002C78EB" w:rsidRPr="00913136" w:rsidRDefault="002C78EB" w:rsidP="002C78EB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>znajomość podstawowych stylów muzyki jazzowej i rozrywkowej</w:t>
            </w:r>
          </w:p>
          <w:p w14:paraId="6131FFA0" w14:textId="77777777" w:rsidR="002C78EB" w:rsidRDefault="002C78EB" w:rsidP="002C78EB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913136">
              <w:rPr>
                <w:rFonts w:ascii="Corbel" w:eastAsia="Corbel" w:hAnsi="Corbel" w:cs="Corbel"/>
                <w:color w:val="000000"/>
              </w:rPr>
              <w:t>gotowość do pracy z mikrofonem i podstawami nagłośnienia scenicznego,</w:t>
            </w:r>
          </w:p>
          <w:p w14:paraId="62B05B57" w14:textId="3C6A9DBC" w:rsidR="00563437" w:rsidRPr="002C78EB" w:rsidRDefault="002C78EB" w:rsidP="002C78EB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2C78EB">
              <w:rPr>
                <w:rFonts w:ascii="Corbel" w:eastAsia="Corbel" w:hAnsi="Corbel" w:cs="Corbel"/>
                <w:color w:val="000000"/>
              </w:rPr>
              <w:t>umiejętność samodzielnego przygotowania partii wokalnej na próby (praca własna z nagraniem, nutami lub materiałem audio).</w:t>
            </w:r>
          </w:p>
        </w:tc>
      </w:tr>
    </w:tbl>
    <w:p w14:paraId="6302ACDF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8AEE3C4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kształcenia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6864C099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C3DAB15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3.1 Cele przedmiotu/modułu </w:t>
      </w:r>
    </w:p>
    <w:p w14:paraId="64D94E58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2C78EB" w:rsidRPr="00913136" w14:paraId="1515B643" w14:textId="77777777" w:rsidTr="00F541A2">
        <w:tc>
          <w:tcPr>
            <w:tcW w:w="843" w:type="dxa"/>
            <w:vAlign w:val="center"/>
          </w:tcPr>
          <w:p w14:paraId="42585F5A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34EE78C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Kształcenie umiejętności śpiewu zespołowego z uwzględnieniem różnorodnych stylów muzyki jazzowej i rozrywkowej.</w:t>
            </w:r>
          </w:p>
        </w:tc>
      </w:tr>
      <w:tr w:rsidR="002C78EB" w:rsidRPr="00913136" w14:paraId="025758A0" w14:textId="77777777" w:rsidTr="00F541A2">
        <w:tc>
          <w:tcPr>
            <w:tcW w:w="843" w:type="dxa"/>
            <w:vAlign w:val="center"/>
          </w:tcPr>
          <w:p w14:paraId="7CFDD7FE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1541932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Doskonalenie techniki wokalnej w kontekście pracy zespołowej (intonacja, barwa, rytm, artykulacja).</w:t>
            </w:r>
          </w:p>
        </w:tc>
      </w:tr>
      <w:tr w:rsidR="002C78EB" w:rsidRPr="00913136" w14:paraId="11C90479" w14:textId="77777777" w:rsidTr="00F541A2">
        <w:tc>
          <w:tcPr>
            <w:tcW w:w="843" w:type="dxa"/>
            <w:vAlign w:val="center"/>
          </w:tcPr>
          <w:p w14:paraId="6BEFB436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65E15D66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 xml:space="preserve">Rozwijanie kompetencji w zakresie interpretacji i stylizacji repertuaru jazzowego i rozrywkowego 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(jazz, soul, pop, gospel, musical).</w:t>
            </w:r>
          </w:p>
        </w:tc>
      </w:tr>
      <w:tr w:rsidR="002C78EB" w:rsidRPr="00913136" w14:paraId="0AEA8195" w14:textId="77777777" w:rsidTr="00F541A2">
        <w:tc>
          <w:tcPr>
            <w:tcW w:w="843" w:type="dxa"/>
            <w:vAlign w:val="center"/>
          </w:tcPr>
          <w:p w14:paraId="67BD5771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65D080CF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Kształcenie świadomości muzycznej w zakresie </w:t>
            </w:r>
            <w:proofErr w:type="spellStart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groove’u</w:t>
            </w:r>
            <w:proofErr w:type="spellEnd"/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, frazowania, dynamiki i harmonii wokalnej.</w:t>
            </w:r>
          </w:p>
        </w:tc>
      </w:tr>
      <w:tr w:rsidR="002C78EB" w:rsidRPr="00913136" w14:paraId="64AB5445" w14:textId="77777777" w:rsidTr="00F541A2">
        <w:tc>
          <w:tcPr>
            <w:tcW w:w="843" w:type="dxa"/>
            <w:vAlign w:val="center"/>
          </w:tcPr>
          <w:p w14:paraId="6179F8AF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1F463D53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Nauka współpracy zespołowej, reagowania na dyrygenta/lidera oraz komunikacji muzycznej w grupie.</w:t>
            </w:r>
          </w:p>
        </w:tc>
      </w:tr>
      <w:tr w:rsidR="002C78EB" w:rsidRPr="00913136" w14:paraId="267E776E" w14:textId="77777777" w:rsidTr="00F541A2">
        <w:tc>
          <w:tcPr>
            <w:tcW w:w="843" w:type="dxa"/>
            <w:vAlign w:val="center"/>
          </w:tcPr>
          <w:p w14:paraId="1BCCC0F9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14:paraId="1913C522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Kształcenie świadomości artystycznej i scenicznej, w tym pracy z mikrofonem, nagłośnieniem i komunikacją z publicznością podczas występów publicznych.</w:t>
            </w:r>
          </w:p>
        </w:tc>
      </w:tr>
      <w:tr w:rsidR="002C78EB" w:rsidRPr="00913136" w14:paraId="54B9E3B9" w14:textId="77777777" w:rsidTr="00F541A2">
        <w:tc>
          <w:tcPr>
            <w:tcW w:w="843" w:type="dxa"/>
            <w:vAlign w:val="center"/>
          </w:tcPr>
          <w:p w14:paraId="5CB874C6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14:paraId="2B64CA84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Rozwijanie kreatywności poprzez wprowadzanie elementów improwizacji wokalnej i aranżacji zespołowych. Przygotowanie do samodzielnego opracowywania i wykonywania aranżacji wokalnych.</w:t>
            </w:r>
          </w:p>
        </w:tc>
      </w:tr>
      <w:tr w:rsidR="002C78EB" w:rsidRPr="00913136" w14:paraId="7180CFDA" w14:textId="77777777" w:rsidTr="00F541A2">
        <w:tc>
          <w:tcPr>
            <w:tcW w:w="843" w:type="dxa"/>
            <w:vAlign w:val="center"/>
          </w:tcPr>
          <w:p w14:paraId="7A620BC4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C8</w:t>
            </w:r>
          </w:p>
        </w:tc>
        <w:tc>
          <w:tcPr>
            <w:tcW w:w="8677" w:type="dxa"/>
            <w:vAlign w:val="center"/>
          </w:tcPr>
          <w:p w14:paraId="1E6A5D0F" w14:textId="77777777" w:rsidR="002C78EB" w:rsidRPr="00913136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Przygotowanie do profesjonalnego funkcjonowania w zespołach wokalnych i projektach artystycznych w środowisku muzyki jazzowej i rozrywkowej.</w:t>
            </w:r>
          </w:p>
        </w:tc>
      </w:tr>
    </w:tbl>
    <w:p w14:paraId="6A5E811F" w14:textId="77777777" w:rsidR="002C78EB" w:rsidRDefault="002C78EB">
      <w:pPr>
        <w:spacing w:after="0" w:line="240" w:lineRule="auto"/>
        <w:ind w:left="426"/>
        <w:rPr>
          <w:rFonts w:ascii="Corbel" w:eastAsia="Corbel" w:hAnsi="Corbel" w:cs="Corbel"/>
          <w:b/>
          <w:sz w:val="24"/>
          <w:szCs w:val="24"/>
        </w:rPr>
      </w:pPr>
    </w:p>
    <w:p w14:paraId="1B28C5BA" w14:textId="41941E63" w:rsidR="00563437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kształcenia dla przedmiotu/ modułu</w:t>
      </w:r>
      <w:r>
        <w:rPr>
          <w:rFonts w:ascii="Corbel" w:eastAsia="Corbel" w:hAnsi="Corbel" w:cs="Corbel"/>
          <w:sz w:val="24"/>
          <w:szCs w:val="24"/>
        </w:rPr>
        <w:t xml:space="preserve"> </w:t>
      </w:r>
      <w:proofErr w:type="gramStart"/>
      <w:r>
        <w:rPr>
          <w:rFonts w:ascii="Corbel" w:eastAsia="Corbel" w:hAnsi="Corbel" w:cs="Corbel"/>
          <w:sz w:val="24"/>
          <w:szCs w:val="24"/>
        </w:rPr>
        <w:t xml:space="preserve">( </w:t>
      </w:r>
      <w:r>
        <w:rPr>
          <w:rFonts w:ascii="Corbel" w:eastAsia="Corbel" w:hAnsi="Corbel" w:cs="Corbel"/>
          <w:i/>
          <w:sz w:val="24"/>
          <w:szCs w:val="24"/>
        </w:rPr>
        <w:t>wypełnia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koordynator</w:t>
      </w:r>
      <w:r>
        <w:rPr>
          <w:rFonts w:ascii="Corbel" w:eastAsia="Corbel" w:hAnsi="Corbel" w:cs="Corbel"/>
          <w:sz w:val="24"/>
          <w:szCs w:val="24"/>
        </w:rPr>
        <w:t>)</w:t>
      </w:r>
    </w:p>
    <w:p w14:paraId="06361EE1" w14:textId="77777777" w:rsidR="00563437" w:rsidRDefault="00563437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1"/>
        <w:gridCol w:w="5965"/>
        <w:gridCol w:w="1864"/>
      </w:tblGrid>
      <w:tr w:rsidR="00563437" w14:paraId="592E8408" w14:textId="77777777">
        <w:tc>
          <w:tcPr>
            <w:tcW w:w="1691" w:type="dxa"/>
            <w:vAlign w:val="center"/>
          </w:tcPr>
          <w:p w14:paraId="654B5AF4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 efekt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kształcenia)</w:t>
            </w:r>
          </w:p>
        </w:tc>
        <w:tc>
          <w:tcPr>
            <w:tcW w:w="5965" w:type="dxa"/>
            <w:vAlign w:val="center"/>
          </w:tcPr>
          <w:p w14:paraId="16ED2BD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Treść efektu kształcenia zdefiniowanego dla przedmiotu (modułu)</w:t>
            </w:r>
          </w:p>
        </w:tc>
        <w:tc>
          <w:tcPr>
            <w:tcW w:w="1864" w:type="dxa"/>
            <w:vAlign w:val="center"/>
          </w:tcPr>
          <w:p w14:paraId="23B7B1D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(KEK)</w:t>
            </w:r>
          </w:p>
        </w:tc>
      </w:tr>
      <w:tr w:rsidR="002C78EB" w14:paraId="6FA39FEB" w14:textId="77777777">
        <w:tc>
          <w:tcPr>
            <w:tcW w:w="1691" w:type="dxa"/>
          </w:tcPr>
          <w:p w14:paraId="688C1B91" w14:textId="44BF964A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65" w:type="dxa"/>
          </w:tcPr>
          <w:p w14:paraId="620A82C2" w14:textId="58CA882D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potrafi wykonywać partie wokalne w zespole z uwzględnieniem specyfiki różnych stylów muzyki jazzowej i rozrywkowej</w:t>
            </w:r>
          </w:p>
        </w:tc>
        <w:tc>
          <w:tcPr>
            <w:tcW w:w="1864" w:type="dxa"/>
          </w:tcPr>
          <w:p w14:paraId="48473AB2" w14:textId="11E3C3F2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 xml:space="preserve">K_W01, </w:t>
            </w:r>
            <w:r w:rsidRPr="00913136">
              <w:rPr>
                <w:rFonts w:ascii="Corbel" w:eastAsia="Corbel" w:hAnsi="Corbel" w:cs="Corbel"/>
                <w:b/>
                <w:color w:val="000000" w:themeColor="text1"/>
                <w:sz w:val="23"/>
                <w:szCs w:val="23"/>
              </w:rPr>
              <w:t>K_W04, KW05</w:t>
            </w:r>
          </w:p>
        </w:tc>
      </w:tr>
      <w:tr w:rsidR="002C78EB" w14:paraId="7E5C4A4D" w14:textId="77777777">
        <w:tc>
          <w:tcPr>
            <w:tcW w:w="1691" w:type="dxa"/>
          </w:tcPr>
          <w:p w14:paraId="733AF1BB" w14:textId="70F01D46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65" w:type="dxa"/>
          </w:tcPr>
          <w:p w14:paraId="37587A69" w14:textId="00BBAE2D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świadomie stosuje technikę wokalną w pracy zespołowej, dbając o intonację, barwę, rytm i artykulację.</w:t>
            </w:r>
          </w:p>
        </w:tc>
        <w:tc>
          <w:tcPr>
            <w:tcW w:w="1864" w:type="dxa"/>
          </w:tcPr>
          <w:p w14:paraId="585CE223" w14:textId="4910789C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 xml:space="preserve">K_W06, K_U10, </w:t>
            </w:r>
          </w:p>
        </w:tc>
      </w:tr>
      <w:tr w:rsidR="002C78EB" w14:paraId="6E21D07D" w14:textId="77777777">
        <w:tc>
          <w:tcPr>
            <w:tcW w:w="1691" w:type="dxa"/>
          </w:tcPr>
          <w:p w14:paraId="359B7A43" w14:textId="6699BB31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EK_o3</w:t>
            </w:r>
          </w:p>
        </w:tc>
        <w:tc>
          <w:tcPr>
            <w:tcW w:w="5965" w:type="dxa"/>
          </w:tcPr>
          <w:p w14:paraId="28AE33C8" w14:textId="0510B368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 xml:space="preserve">student świadomie kształtuje frazowanie, dynamikę i współbrzmienie głosów, rozumiejąc ich funkcję w strukturze harmonicznej utworu zgodnie ze stylistyką (jazz, pop, soul, gospel, musical) </w:t>
            </w:r>
          </w:p>
        </w:tc>
        <w:tc>
          <w:tcPr>
            <w:tcW w:w="1864" w:type="dxa"/>
          </w:tcPr>
          <w:p w14:paraId="3E055886" w14:textId="03683ACA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3"/>
                <w:szCs w:val="23"/>
              </w:rPr>
              <w:t>KW05</w:t>
            </w:r>
          </w:p>
        </w:tc>
      </w:tr>
      <w:tr w:rsidR="002C78EB" w14:paraId="1C29ADCC" w14:textId="77777777">
        <w:tc>
          <w:tcPr>
            <w:tcW w:w="1691" w:type="dxa"/>
          </w:tcPr>
          <w:p w14:paraId="22483403" w14:textId="40136DAA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65" w:type="dxa"/>
          </w:tcPr>
          <w:p w14:paraId="47002072" w14:textId="206C4EA8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podstawową wiedzę z zakresu pracy muzyka umożliwiającą niezależność wypowiedzi artystycznej</w:t>
            </w:r>
          </w:p>
        </w:tc>
        <w:tc>
          <w:tcPr>
            <w:tcW w:w="1864" w:type="dxa"/>
          </w:tcPr>
          <w:p w14:paraId="6AE98895" w14:textId="3457642D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 xml:space="preserve"> K_U10</w:t>
            </w:r>
          </w:p>
        </w:tc>
      </w:tr>
      <w:tr w:rsidR="002C78EB" w14:paraId="13B65DB7" w14:textId="77777777">
        <w:tc>
          <w:tcPr>
            <w:tcW w:w="1691" w:type="dxa"/>
          </w:tcPr>
          <w:p w14:paraId="05FD33B8" w14:textId="0FC9E66D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65" w:type="dxa"/>
          </w:tcPr>
          <w:p w14:paraId="5DB5CDB1" w14:textId="55FA1AE5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pracuje w zespole wokalnym w sposób odpowiedzialny i komunikatywny, reagując na dyrygenta/lidera oraz współwykonawców.</w:t>
            </w:r>
          </w:p>
        </w:tc>
        <w:tc>
          <w:tcPr>
            <w:tcW w:w="1864" w:type="dxa"/>
          </w:tcPr>
          <w:p w14:paraId="22A0F3D1" w14:textId="0B3C69E3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K_U06, K_K02, K_K09, K_U14,</w:t>
            </w:r>
          </w:p>
        </w:tc>
      </w:tr>
      <w:tr w:rsidR="002C78EB" w14:paraId="74687619" w14:textId="77777777">
        <w:tc>
          <w:tcPr>
            <w:tcW w:w="1691" w:type="dxa"/>
          </w:tcPr>
          <w:p w14:paraId="5635DF37" w14:textId="2F40C476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65" w:type="dxa"/>
          </w:tcPr>
          <w:p w14:paraId="6BC1217C" w14:textId="2475F7FF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opanowany warsztat techniczny niezbędny do realizowania prezentacji artystycznych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; j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est przygotowany do wykorzystania mechanizmów psychologicznych w warunkach związanych z publicznymi prezentacjami. </w:t>
            </w:r>
          </w:p>
        </w:tc>
        <w:tc>
          <w:tcPr>
            <w:tcW w:w="1864" w:type="dxa"/>
          </w:tcPr>
          <w:p w14:paraId="6B2E9073" w14:textId="0F037BA8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K_U10, K_K02, K_U14, K_K09</w:t>
            </w:r>
          </w:p>
        </w:tc>
      </w:tr>
      <w:tr w:rsidR="002C78EB" w14:paraId="77160177" w14:textId="77777777">
        <w:tc>
          <w:tcPr>
            <w:tcW w:w="1691" w:type="dxa"/>
          </w:tcPr>
          <w:p w14:paraId="632F97B6" w14:textId="21EBC678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EK_o7</w:t>
            </w:r>
          </w:p>
        </w:tc>
        <w:tc>
          <w:tcPr>
            <w:tcW w:w="5965" w:type="dxa"/>
          </w:tcPr>
          <w:p w14:paraId="33DC12C9" w14:textId="6D29B57E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rozwija kreatywność poprzez improwizację oraz proponowanie własnych rozwiązań aranżacyjnych w pracy zespołowej.</w:t>
            </w:r>
          </w:p>
        </w:tc>
        <w:tc>
          <w:tcPr>
            <w:tcW w:w="1864" w:type="dxa"/>
          </w:tcPr>
          <w:p w14:paraId="1CC9718D" w14:textId="7424A30C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K_K02, K_K05</w:t>
            </w:r>
          </w:p>
        </w:tc>
      </w:tr>
      <w:tr w:rsidR="002C78EB" w14:paraId="505101E4" w14:textId="77777777">
        <w:tc>
          <w:tcPr>
            <w:tcW w:w="1691" w:type="dxa"/>
          </w:tcPr>
          <w:p w14:paraId="70F73435" w14:textId="4EC25C1F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965" w:type="dxa"/>
          </w:tcPr>
          <w:p w14:paraId="569AC14D" w14:textId="1154F85E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student posiada kompetencje umożliwiające profesjonalne uczestnictwo w projektach wokalnych w obszarze muzyki jazzowej i rozrywkowej</w:t>
            </w:r>
            <w:r>
              <w:rPr>
                <w:rFonts w:ascii="Corbel" w:hAnsi="Corbel"/>
                <w:sz w:val="24"/>
                <w:szCs w:val="24"/>
              </w:rPr>
              <w:t>; p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otrafi dostosować własne możliwości artystyczne do projektów zespołowych</w:t>
            </w:r>
          </w:p>
        </w:tc>
        <w:tc>
          <w:tcPr>
            <w:tcW w:w="1864" w:type="dxa"/>
          </w:tcPr>
          <w:p w14:paraId="09F67E1E" w14:textId="03C8DF3B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b/>
                <w:color w:val="000000" w:themeColor="text1"/>
                <w:sz w:val="24"/>
                <w:szCs w:val="24"/>
              </w:rPr>
              <w:t>K_U06, K_K02, K_U10, K_K09</w:t>
            </w:r>
          </w:p>
        </w:tc>
      </w:tr>
    </w:tbl>
    <w:p w14:paraId="668793B1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A39DBD1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>(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wypełnia koordynator)</w:t>
      </w:r>
    </w:p>
    <w:p w14:paraId="18B2DE0F" w14:textId="77777777" w:rsidR="0056343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 </w:t>
      </w:r>
    </w:p>
    <w:p w14:paraId="20FDA61D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563437" w14:paraId="011464B7" w14:textId="77777777">
        <w:tc>
          <w:tcPr>
            <w:tcW w:w="9520" w:type="dxa"/>
          </w:tcPr>
          <w:p w14:paraId="3DDA7702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5ED93AE3" w14:textId="77777777" w:rsidR="00563437" w:rsidRDefault="00563437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07B10C6" w14:textId="785D533C" w:rsidR="008B29A1" w:rsidRPr="008B29A1" w:rsidRDefault="008B29A1" w:rsidP="008B29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1230E6F2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563437" w14:paraId="3E0130A5" w14:textId="77777777">
        <w:tc>
          <w:tcPr>
            <w:tcW w:w="9520" w:type="dxa"/>
          </w:tcPr>
          <w:p w14:paraId="79188DB4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2C78EB" w14:paraId="6B639CEE" w14:textId="77777777">
        <w:tc>
          <w:tcPr>
            <w:tcW w:w="9520" w:type="dxa"/>
          </w:tcPr>
          <w:p w14:paraId="4EB40654" w14:textId="07DFC774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Rozśpiewanie i przygotowanie zespołu z wykorzystaniem nowoczesnych ćwiczeń wokalnych (intonacja, rytm, barwa, blend).</w:t>
            </w:r>
          </w:p>
        </w:tc>
      </w:tr>
      <w:tr w:rsidR="002C78EB" w14:paraId="70A03579" w14:textId="77777777">
        <w:tc>
          <w:tcPr>
            <w:tcW w:w="9520" w:type="dxa"/>
          </w:tcPr>
          <w:p w14:paraId="67883D2F" w14:textId="4CC53CEE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Praca nad liniami wokalnymi w repertuarze wielogłosowym, zarówno a cappella, jak i z akompaniamentem.</w:t>
            </w:r>
          </w:p>
        </w:tc>
      </w:tr>
      <w:tr w:rsidR="002C78EB" w14:paraId="5295A205" w14:textId="77777777">
        <w:tc>
          <w:tcPr>
            <w:tcW w:w="9520" w:type="dxa"/>
          </w:tcPr>
          <w:p w14:paraId="4D305765" w14:textId="55564437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Opracowanie zróżnicowanego repertuaru zespołowego (jazz, soul, pop, gospel, musical) z uwzględnieniem specyfiki zespołów żeńskich, męskich i mieszanych.</w:t>
            </w:r>
          </w:p>
        </w:tc>
      </w:tr>
      <w:tr w:rsidR="002C78EB" w14:paraId="2321D75A" w14:textId="77777777">
        <w:tc>
          <w:tcPr>
            <w:tcW w:w="9520" w:type="dxa"/>
          </w:tcPr>
          <w:p w14:paraId="51757BF9" w14:textId="02796E95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</w:rPr>
              <w:t>Nauka posługiwania się logiczną i zrozumiałą dla odbiorcy terminologią w trakcie procesu nauczania partii wokalnych</w:t>
            </w:r>
          </w:p>
        </w:tc>
      </w:tr>
      <w:tr w:rsidR="002C78EB" w14:paraId="51628463" w14:textId="77777777">
        <w:tc>
          <w:tcPr>
            <w:tcW w:w="9520" w:type="dxa"/>
          </w:tcPr>
          <w:p w14:paraId="644F4DA4" w14:textId="53E23011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Rozwijanie umiejętności współpracy zespołowej: reagowanie na lidera, komunikacja muzyczna w grupie, wspólna interpretacja.</w:t>
            </w:r>
          </w:p>
        </w:tc>
      </w:tr>
      <w:tr w:rsidR="002C78EB" w14:paraId="308E6A27" w14:textId="77777777">
        <w:tc>
          <w:tcPr>
            <w:tcW w:w="9520" w:type="dxa"/>
          </w:tcPr>
          <w:p w14:paraId="4B7DB4D0" w14:textId="65B94B9E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Praca nad stylem wykonawczym: artykulacja, dynamika, akcentowanie, świadomość funkcji głosów w aranżacji.</w:t>
            </w:r>
          </w:p>
        </w:tc>
      </w:tr>
      <w:tr w:rsidR="002C78EB" w14:paraId="0F0F7CA8" w14:textId="77777777">
        <w:tc>
          <w:tcPr>
            <w:tcW w:w="9520" w:type="dxa"/>
          </w:tcPr>
          <w:p w14:paraId="628B24CB" w14:textId="03E3BC77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913136">
              <w:rPr>
                <w:rFonts w:ascii="Corbel" w:hAnsi="Corbel"/>
                <w:sz w:val="24"/>
                <w:szCs w:val="24"/>
              </w:rPr>
              <w:t>Przygotowanie zespołu do występów publicznych: opanowanie materiału, interpretacja sceniczna, praca nad komunikacją z publicznością.</w:t>
            </w:r>
          </w:p>
        </w:tc>
      </w:tr>
    </w:tbl>
    <w:p w14:paraId="602DE4A3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BA9367A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059BCA6E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ćwiczenia, praca w grupach</w:t>
      </w:r>
    </w:p>
    <w:p w14:paraId="3342C525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391F16A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30E7223C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E193083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kształcenia</w:t>
      </w:r>
    </w:p>
    <w:p w14:paraId="1766EDD4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2"/>
        <w:gridCol w:w="5033"/>
        <w:gridCol w:w="2115"/>
      </w:tblGrid>
      <w:tr w:rsidR="00563437" w14:paraId="6EE76B14" w14:textId="77777777">
        <w:tc>
          <w:tcPr>
            <w:tcW w:w="2372" w:type="dxa"/>
            <w:vAlign w:val="center"/>
          </w:tcPr>
          <w:p w14:paraId="62BEA87E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033" w:type="dxa"/>
            <w:vAlign w:val="center"/>
          </w:tcPr>
          <w:p w14:paraId="4752D8BE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kształcenia</w:t>
            </w:r>
          </w:p>
          <w:p w14:paraId="5051CB3D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6CEEB14F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1C150ED9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2C78EB" w14:paraId="62DCE7AB" w14:textId="77777777">
        <w:tc>
          <w:tcPr>
            <w:tcW w:w="2372" w:type="dxa"/>
          </w:tcPr>
          <w:p w14:paraId="3F03CCB6" w14:textId="0E0D6D63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033" w:type="dxa"/>
          </w:tcPr>
          <w:p w14:paraId="0FD13212" w14:textId="4E670702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wypowiedź ustna/obserwacje w trakcie zajęć</w:t>
            </w:r>
          </w:p>
        </w:tc>
        <w:tc>
          <w:tcPr>
            <w:tcW w:w="2115" w:type="dxa"/>
          </w:tcPr>
          <w:p w14:paraId="677A88BF" w14:textId="3BB96C8C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2C78EB" w14:paraId="238EDEC9" w14:textId="77777777">
        <w:tc>
          <w:tcPr>
            <w:tcW w:w="2372" w:type="dxa"/>
          </w:tcPr>
          <w:p w14:paraId="4FB0749F" w14:textId="5583FF81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033" w:type="dxa"/>
          </w:tcPr>
          <w:p w14:paraId="3F76C803" w14:textId="18B4B3FC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obserwacje w trakcie zajęć</w:t>
            </w:r>
          </w:p>
        </w:tc>
        <w:tc>
          <w:tcPr>
            <w:tcW w:w="2115" w:type="dxa"/>
          </w:tcPr>
          <w:p w14:paraId="4AE3E32C" w14:textId="552E5CB0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2C78EB" w14:paraId="7B5C8C83" w14:textId="77777777">
        <w:tc>
          <w:tcPr>
            <w:tcW w:w="2372" w:type="dxa"/>
          </w:tcPr>
          <w:p w14:paraId="3B0589A8" w14:textId="0A52338C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65"/>
              </w:tabs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ab/>
            </w:r>
          </w:p>
        </w:tc>
        <w:tc>
          <w:tcPr>
            <w:tcW w:w="5033" w:type="dxa"/>
          </w:tcPr>
          <w:p w14:paraId="5E7EB431" w14:textId="4C414296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zaliczenie/obserwacje w trakcie zajęć</w:t>
            </w:r>
          </w:p>
        </w:tc>
        <w:tc>
          <w:tcPr>
            <w:tcW w:w="2115" w:type="dxa"/>
          </w:tcPr>
          <w:p w14:paraId="3DD3A48D" w14:textId="0354C26A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2C78EB" w14:paraId="1D17F05E" w14:textId="77777777">
        <w:tc>
          <w:tcPr>
            <w:tcW w:w="2372" w:type="dxa"/>
          </w:tcPr>
          <w:p w14:paraId="28876EE2" w14:textId="1F5CA089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5033" w:type="dxa"/>
          </w:tcPr>
          <w:p w14:paraId="6EB5A027" w14:textId="4B44FDB3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projekt/ obserwacje w trakcie zajęć</w:t>
            </w:r>
          </w:p>
        </w:tc>
        <w:tc>
          <w:tcPr>
            <w:tcW w:w="2115" w:type="dxa"/>
          </w:tcPr>
          <w:p w14:paraId="48CDE005" w14:textId="2691DD24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2C78EB" w14:paraId="1971671B" w14:textId="77777777">
        <w:tc>
          <w:tcPr>
            <w:tcW w:w="2372" w:type="dxa"/>
          </w:tcPr>
          <w:p w14:paraId="3A6D03BD" w14:textId="00AE7FD1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05</w:t>
            </w:r>
          </w:p>
        </w:tc>
        <w:tc>
          <w:tcPr>
            <w:tcW w:w="5033" w:type="dxa"/>
          </w:tcPr>
          <w:p w14:paraId="03354F58" w14:textId="1F40F8BE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obserwacje w trakcie zajęć</w:t>
            </w:r>
          </w:p>
        </w:tc>
        <w:tc>
          <w:tcPr>
            <w:tcW w:w="2115" w:type="dxa"/>
          </w:tcPr>
          <w:p w14:paraId="2F3182BD" w14:textId="205B614B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2C78EB" w14:paraId="3FB16679" w14:textId="77777777">
        <w:tc>
          <w:tcPr>
            <w:tcW w:w="2372" w:type="dxa"/>
          </w:tcPr>
          <w:p w14:paraId="2E8D2424" w14:textId="3F974FB4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06</w:t>
            </w:r>
          </w:p>
        </w:tc>
        <w:tc>
          <w:tcPr>
            <w:tcW w:w="5033" w:type="dxa"/>
          </w:tcPr>
          <w:p w14:paraId="77B04ECB" w14:textId="77584795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zaliczenie/obserwacje w trakcie zajęć</w:t>
            </w:r>
          </w:p>
        </w:tc>
        <w:tc>
          <w:tcPr>
            <w:tcW w:w="2115" w:type="dxa"/>
          </w:tcPr>
          <w:p w14:paraId="41CBBA28" w14:textId="0FB18B2A" w:rsidR="002C78EB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2C78EB" w14:paraId="756EBFC5" w14:textId="77777777">
        <w:tc>
          <w:tcPr>
            <w:tcW w:w="2372" w:type="dxa"/>
          </w:tcPr>
          <w:p w14:paraId="44AE4B63" w14:textId="6E83F912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07</w:t>
            </w:r>
          </w:p>
        </w:tc>
        <w:tc>
          <w:tcPr>
            <w:tcW w:w="5033" w:type="dxa"/>
          </w:tcPr>
          <w:p w14:paraId="6D8EF22C" w14:textId="57F71323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projekt/obserwacje w trakcie zajęć</w:t>
            </w:r>
          </w:p>
        </w:tc>
        <w:tc>
          <w:tcPr>
            <w:tcW w:w="2115" w:type="dxa"/>
          </w:tcPr>
          <w:p w14:paraId="1FED80B1" w14:textId="3CA5F943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2C78EB" w14:paraId="6F8C6363" w14:textId="77777777">
        <w:tc>
          <w:tcPr>
            <w:tcW w:w="2372" w:type="dxa"/>
          </w:tcPr>
          <w:p w14:paraId="3FA92C77" w14:textId="4658471F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08</w:t>
            </w:r>
          </w:p>
        </w:tc>
        <w:tc>
          <w:tcPr>
            <w:tcW w:w="5033" w:type="dxa"/>
          </w:tcPr>
          <w:p w14:paraId="581B9F28" w14:textId="43AD4A8D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zaliczenie/obserwacje w trakcie zajęć</w:t>
            </w:r>
          </w:p>
        </w:tc>
        <w:tc>
          <w:tcPr>
            <w:tcW w:w="2115" w:type="dxa"/>
          </w:tcPr>
          <w:p w14:paraId="36B597C6" w14:textId="6A11D857" w:rsidR="002C78EB" w:rsidRPr="00913136" w:rsidRDefault="002C78EB" w:rsidP="002C7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 w:rsidRPr="00913136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13B516E9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53CB227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248B3CEA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563437" w14:paraId="55859BD1" w14:textId="77777777">
        <w:tc>
          <w:tcPr>
            <w:tcW w:w="9520" w:type="dxa"/>
          </w:tcPr>
          <w:p w14:paraId="1BE602F8" w14:textId="77777777" w:rsidR="002C78EB" w:rsidRPr="00913136" w:rsidRDefault="002C78EB" w:rsidP="002C78EB">
            <w:pPr>
              <w:pStyle w:val="Nagwek3"/>
              <w:rPr>
                <w:rFonts w:ascii="Corbel" w:hAnsi="Corbel"/>
                <w:lang w:eastAsia="pl-PL"/>
              </w:rPr>
            </w:pPr>
            <w:r w:rsidRPr="00913136">
              <w:rPr>
                <w:rFonts w:ascii="Corbel" w:hAnsi="Corbel"/>
              </w:rPr>
              <w:t>Warunki zaliczenia przedmiotu</w:t>
            </w:r>
          </w:p>
          <w:p w14:paraId="620CA534" w14:textId="77777777" w:rsidR="002C78EB" w:rsidRPr="00913136" w:rsidRDefault="002C78EB" w:rsidP="002C78EB">
            <w:pPr>
              <w:pStyle w:val="NormalnyWeb"/>
              <w:numPr>
                <w:ilvl w:val="0"/>
                <w:numId w:val="4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Obecność na zajęciach wynosząca min. 80%</w:t>
            </w:r>
            <w:r>
              <w:rPr>
                <w:rFonts w:ascii="Corbel" w:hAnsi="Corbel"/>
              </w:rPr>
              <w:t xml:space="preserve"> (w</w:t>
            </w:r>
            <w:r w:rsidRPr="00913136">
              <w:rPr>
                <w:rFonts w:ascii="Corbel" w:hAnsi="Corbel"/>
              </w:rPr>
              <w:t xml:space="preserve"> przypadku studentów posiadających indywidualną organizację studiów – 50% obecności</w:t>
            </w:r>
            <w:r>
              <w:rPr>
                <w:rFonts w:ascii="Corbel" w:hAnsi="Corbel"/>
              </w:rPr>
              <w:t>)</w:t>
            </w:r>
          </w:p>
          <w:p w14:paraId="1A2AB62D" w14:textId="77777777" w:rsidR="002C78EB" w:rsidRPr="00913136" w:rsidRDefault="002C78EB" w:rsidP="002C78EB">
            <w:pPr>
              <w:pStyle w:val="NormalnyWeb"/>
              <w:numPr>
                <w:ilvl w:val="0"/>
                <w:numId w:val="4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Czynny udział w próbach i zajęciach praktycznych.</w:t>
            </w:r>
          </w:p>
          <w:p w14:paraId="739BA09B" w14:textId="77777777" w:rsidR="002C78EB" w:rsidRPr="00913136" w:rsidRDefault="002C78EB" w:rsidP="002C78EB">
            <w:pPr>
              <w:pStyle w:val="NormalnyWeb"/>
              <w:numPr>
                <w:ilvl w:val="0"/>
                <w:numId w:val="4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Przygotowanie partii wokalnych na dostatecznie wysokim poziomie zgodnie z repertuarem zespołu.</w:t>
            </w:r>
          </w:p>
          <w:p w14:paraId="346D465B" w14:textId="77777777" w:rsidR="002C78EB" w:rsidRPr="00913136" w:rsidRDefault="002C78EB" w:rsidP="002C78EB">
            <w:pPr>
              <w:pStyle w:val="NormalnyWeb"/>
              <w:numPr>
                <w:ilvl w:val="0"/>
                <w:numId w:val="4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 xml:space="preserve">Współpraca w zespole oraz dostosowanie się do wymagań lidera/dyrygenta. </w:t>
            </w:r>
          </w:p>
          <w:p w14:paraId="69EC6089" w14:textId="77777777" w:rsidR="002C78EB" w:rsidRDefault="002C78EB" w:rsidP="002C78EB">
            <w:pPr>
              <w:pStyle w:val="NormalnyWeb"/>
              <w:numPr>
                <w:ilvl w:val="0"/>
                <w:numId w:val="4"/>
              </w:numPr>
              <w:rPr>
                <w:rFonts w:ascii="Corbel" w:hAnsi="Corbel"/>
              </w:rPr>
            </w:pPr>
            <w:r w:rsidRPr="00913136">
              <w:rPr>
                <w:rFonts w:ascii="Corbel" w:hAnsi="Corbel"/>
              </w:rPr>
              <w:t>Ocena końcowa na podstawie aktywności, przygotowania repertuarowego.</w:t>
            </w:r>
          </w:p>
          <w:p w14:paraId="0CACA012" w14:textId="1539EAAB" w:rsidR="00563437" w:rsidRPr="002C78EB" w:rsidRDefault="002C78EB" w:rsidP="002C78EB">
            <w:pPr>
              <w:pStyle w:val="NormalnyWeb"/>
              <w:numPr>
                <w:ilvl w:val="0"/>
                <w:numId w:val="4"/>
              </w:numPr>
              <w:rPr>
                <w:rFonts w:ascii="Corbel" w:hAnsi="Corbel"/>
              </w:rPr>
            </w:pPr>
            <w:r w:rsidRPr="002C78EB">
              <w:rPr>
                <w:rFonts w:ascii="Corbel" w:hAnsi="Corbel"/>
              </w:rPr>
              <w:t xml:space="preserve">Dodatkowa działalność mająca wpływ na ocenę z przedmiotu – </w:t>
            </w:r>
            <w:r w:rsidRPr="002C78EB">
              <w:rPr>
                <w:rStyle w:val="Pogrubienie"/>
                <w:rFonts w:ascii="Corbel" w:hAnsi="Corbel"/>
                <w:b w:val="0"/>
                <w:bCs w:val="0"/>
              </w:rPr>
              <w:t>czynny</w:t>
            </w:r>
            <w:r w:rsidRPr="002C78EB">
              <w:rPr>
                <w:rStyle w:val="Pogrubienie"/>
                <w:rFonts w:ascii="Corbel" w:hAnsi="Corbel"/>
              </w:rPr>
              <w:t xml:space="preserve"> </w:t>
            </w:r>
            <w:r w:rsidRPr="002C78EB">
              <w:rPr>
                <w:rFonts w:ascii="Corbel" w:hAnsi="Corbel"/>
              </w:rPr>
              <w:t>udział w koncertach zespołu, wykazując się nabytymi umiejętnościami wokalnymi, scenicznymi i interpretacyjnymi.</w:t>
            </w:r>
          </w:p>
        </w:tc>
      </w:tr>
    </w:tbl>
    <w:p w14:paraId="01B7937F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AA21832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8724B0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1"/>
        <w:gridCol w:w="4619"/>
      </w:tblGrid>
      <w:tr w:rsidR="00563437" w14:paraId="79DBC803" w14:textId="77777777">
        <w:tc>
          <w:tcPr>
            <w:tcW w:w="4901" w:type="dxa"/>
            <w:vAlign w:val="center"/>
          </w:tcPr>
          <w:p w14:paraId="56973B5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02CC7CC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563437" w14:paraId="7A00277D" w14:textId="77777777">
        <w:tc>
          <w:tcPr>
            <w:tcW w:w="4901" w:type="dxa"/>
          </w:tcPr>
          <w:p w14:paraId="7F95269B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19" w:type="dxa"/>
          </w:tcPr>
          <w:p w14:paraId="17F7017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</w:tr>
      <w:tr w:rsidR="00563437" w14:paraId="74703050" w14:textId="77777777">
        <w:tc>
          <w:tcPr>
            <w:tcW w:w="4901" w:type="dxa"/>
          </w:tcPr>
          <w:p w14:paraId="72F7F0E0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</w:t>
            </w:r>
          </w:p>
          <w:p w14:paraId="2CE0B4FE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438C323D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20</w:t>
            </w:r>
          </w:p>
        </w:tc>
      </w:tr>
      <w:tr w:rsidR="00563437" w14:paraId="1E00C28D" w14:textId="77777777">
        <w:tc>
          <w:tcPr>
            <w:tcW w:w="4901" w:type="dxa"/>
          </w:tcPr>
          <w:p w14:paraId="0EFA6B52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37F3DED0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19" w:type="dxa"/>
          </w:tcPr>
          <w:p w14:paraId="21B7A9FB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160</w:t>
            </w:r>
          </w:p>
        </w:tc>
      </w:tr>
      <w:tr w:rsidR="00563437" w14:paraId="57ADB2C7" w14:textId="77777777">
        <w:tc>
          <w:tcPr>
            <w:tcW w:w="4901" w:type="dxa"/>
          </w:tcPr>
          <w:p w14:paraId="1E344FD3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7E718C2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300</w:t>
            </w:r>
          </w:p>
        </w:tc>
      </w:tr>
      <w:tr w:rsidR="00563437" w14:paraId="6C3C3050" w14:textId="77777777">
        <w:tc>
          <w:tcPr>
            <w:tcW w:w="4901" w:type="dxa"/>
          </w:tcPr>
          <w:p w14:paraId="3DB05023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2FFF325F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</w:t>
            </w:r>
          </w:p>
        </w:tc>
      </w:tr>
    </w:tbl>
    <w:p w14:paraId="5C166A0B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62EF00EF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603C1F8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6. PRAKTYKI ZAWODOWE W RAMACH PRZEDMIOTU/ MODUŁU </w:t>
      </w:r>
    </w:p>
    <w:p w14:paraId="59350535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563437" w14:paraId="2AA2AD3F" w14:textId="77777777">
        <w:trPr>
          <w:trHeight w:val="397"/>
        </w:trPr>
        <w:tc>
          <w:tcPr>
            <w:tcW w:w="3544" w:type="dxa"/>
          </w:tcPr>
          <w:p w14:paraId="6215B258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67CFFA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563437" w14:paraId="157F8A38" w14:textId="77777777">
        <w:trPr>
          <w:trHeight w:val="397"/>
        </w:trPr>
        <w:tc>
          <w:tcPr>
            <w:tcW w:w="3544" w:type="dxa"/>
          </w:tcPr>
          <w:p w14:paraId="3DDD1471" w14:textId="77777777" w:rsidR="0056343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566029F" w14:textId="77777777" w:rsidR="00563437" w:rsidRDefault="00563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8E654DE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1752B047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5A414F49" w14:textId="77777777" w:rsidR="00563437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4"/>
      </w:tblGrid>
      <w:tr w:rsidR="002C78EB" w:rsidRPr="00574E57" w14:paraId="12DF8B09" w14:textId="77777777" w:rsidTr="002C78EB">
        <w:trPr>
          <w:trHeight w:val="397"/>
        </w:trPr>
        <w:tc>
          <w:tcPr>
            <w:tcW w:w="9214" w:type="dxa"/>
          </w:tcPr>
          <w:p w14:paraId="14E7922D" w14:textId="70CEA467" w:rsidR="002C78EB" w:rsidRPr="00574E57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</w:pPr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  <w:t>Literatura podstawowa:</w:t>
            </w:r>
            <w:r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  <w:br/>
            </w:r>
            <w:r w:rsidRPr="00913136">
              <w:rPr>
                <w:rFonts w:ascii="Corbel" w:hAnsi="Corbel"/>
              </w:rPr>
              <w:t xml:space="preserve">Weir, M. (2005). </w:t>
            </w:r>
            <w:r w:rsidRPr="00913136">
              <w:rPr>
                <w:rStyle w:val="Uwydatnienie"/>
                <w:rFonts w:ascii="Corbel" w:hAnsi="Corbel"/>
              </w:rPr>
              <w:t xml:space="preserve">Jazz </w:t>
            </w:r>
            <w:proofErr w:type="spellStart"/>
            <w:r w:rsidRPr="00913136">
              <w:rPr>
                <w:rStyle w:val="Uwydatnienie"/>
                <w:rFonts w:ascii="Corbel" w:hAnsi="Corbel"/>
              </w:rPr>
              <w:t>Singers</w:t>
            </w:r>
            <w:proofErr w:type="spellEnd"/>
            <w:r w:rsidRPr="00913136">
              <w:rPr>
                <w:rStyle w:val="Uwydatnienie"/>
                <w:rFonts w:ascii="Corbel" w:hAnsi="Corbel"/>
              </w:rPr>
              <w:t xml:space="preserve"> </w:t>
            </w:r>
            <w:proofErr w:type="spellStart"/>
            <w:r w:rsidRPr="00913136">
              <w:rPr>
                <w:rStyle w:val="Uwydatnienie"/>
                <w:rFonts w:ascii="Corbel" w:hAnsi="Corbel"/>
              </w:rPr>
              <w:t>Handbook</w:t>
            </w:r>
            <w:proofErr w:type="spellEnd"/>
            <w:r w:rsidRPr="00913136">
              <w:rPr>
                <w:rFonts w:ascii="Corbel" w:hAnsi="Corbel"/>
              </w:rPr>
              <w:t xml:space="preserve">. </w:t>
            </w:r>
            <w:r w:rsidRPr="00913136">
              <w:rPr>
                <w:rFonts w:ascii="Corbel" w:hAnsi="Corbel"/>
                <w:lang w:val="en-US"/>
              </w:rPr>
              <w:t>Alfred Music Publishing.</w:t>
            </w:r>
            <w:r>
              <w:rPr>
                <w:rFonts w:ascii="Corbel" w:hAnsi="Corbel"/>
                <w:lang w:val="en-US"/>
              </w:rPr>
              <w:br/>
            </w:r>
            <w:r w:rsidR="002004DB">
              <w:rPr>
                <w:rFonts w:ascii="Corbel" w:hAnsi="Corbel"/>
                <w:lang w:val="en-US"/>
              </w:rPr>
              <w:t xml:space="preserve">Sing Out! 5 Pop Songs for Today’s Choirs Book 5 – </w:t>
            </w:r>
            <w:proofErr w:type="spellStart"/>
            <w:r w:rsidR="002004DB">
              <w:rPr>
                <w:rFonts w:ascii="Corbel" w:hAnsi="Corbel"/>
                <w:lang w:val="en-US"/>
              </w:rPr>
              <w:t>praca</w:t>
            </w:r>
            <w:proofErr w:type="spellEnd"/>
            <w:r w:rsidR="002004DB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2004DB">
              <w:rPr>
                <w:rFonts w:ascii="Corbel" w:hAnsi="Corbel"/>
                <w:lang w:val="en-US"/>
              </w:rPr>
              <w:t>zbioroq</w:t>
            </w:r>
            <w:proofErr w:type="spellEnd"/>
            <w:r w:rsidR="002004DB">
              <w:rPr>
                <w:rFonts w:ascii="Corbel" w:hAnsi="Corbel"/>
                <w:lang w:val="en-US"/>
              </w:rPr>
              <w:t xml:space="preserve">, </w:t>
            </w:r>
            <w:proofErr w:type="spellStart"/>
            <w:r w:rsidR="002004DB">
              <w:rPr>
                <w:rFonts w:ascii="Corbel" w:hAnsi="Corbel"/>
                <w:lang w:val="en-US"/>
              </w:rPr>
              <w:t>wydawnictwo</w:t>
            </w:r>
            <w:proofErr w:type="spellEnd"/>
            <w:r w:rsidR="002004DB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="002004DB">
              <w:rPr>
                <w:rFonts w:ascii="Corbel" w:hAnsi="Corbel"/>
                <w:lang w:val="en-US"/>
              </w:rPr>
              <w:t>Novello</w:t>
            </w:r>
            <w:proofErr w:type="spellEnd"/>
            <w:r>
              <w:rPr>
                <w:rFonts w:ascii="Corbel" w:hAnsi="Corbel"/>
                <w:lang w:val="en-US"/>
              </w:rPr>
              <w:br/>
            </w:r>
            <w:r w:rsidRPr="00913136">
              <w:rPr>
                <w:rFonts w:ascii="Corbel" w:hAnsi="Corbel"/>
                <w:lang w:val="en-US"/>
              </w:rPr>
              <w:t xml:space="preserve">Marsh, K. (2010–2020). </w:t>
            </w:r>
            <w:proofErr w:type="spellStart"/>
            <w:r w:rsidRPr="002004DB">
              <w:rPr>
                <w:rStyle w:val="Uwydatnienie"/>
                <w:rFonts w:ascii="Corbel" w:hAnsi="Corbel"/>
              </w:rPr>
              <w:t>Contemporary</w:t>
            </w:r>
            <w:proofErr w:type="spellEnd"/>
            <w:r w:rsidRPr="002004DB">
              <w:rPr>
                <w:rStyle w:val="Uwydatnienie"/>
                <w:rFonts w:ascii="Corbel" w:hAnsi="Corbel"/>
              </w:rPr>
              <w:t xml:space="preserve"> </w:t>
            </w:r>
            <w:proofErr w:type="spellStart"/>
            <w:r w:rsidRPr="002004DB">
              <w:rPr>
                <w:rStyle w:val="Uwydatnienie"/>
                <w:rFonts w:ascii="Corbel" w:hAnsi="Corbel"/>
              </w:rPr>
              <w:t>Vocal</w:t>
            </w:r>
            <w:proofErr w:type="spellEnd"/>
            <w:r w:rsidRPr="002004DB">
              <w:rPr>
                <w:rStyle w:val="Uwydatnienie"/>
                <w:rFonts w:ascii="Corbel" w:hAnsi="Corbel"/>
              </w:rPr>
              <w:t xml:space="preserve"> Jazz </w:t>
            </w:r>
            <w:proofErr w:type="spellStart"/>
            <w:r w:rsidRPr="002004DB">
              <w:rPr>
                <w:rStyle w:val="Uwydatnienie"/>
                <w:rFonts w:ascii="Corbel" w:hAnsi="Corbel"/>
              </w:rPr>
              <w:t>Arrangements</w:t>
            </w:r>
            <w:proofErr w:type="spellEnd"/>
            <w:r w:rsidRPr="002004DB">
              <w:rPr>
                <w:rFonts w:ascii="Corbel" w:hAnsi="Corbel"/>
              </w:rPr>
              <w:t xml:space="preserve"> (zbiory partytur, wyd. własne, USA).</w:t>
            </w:r>
            <w:r w:rsidRPr="002004DB">
              <w:rPr>
                <w:rFonts w:ascii="Corbel" w:hAnsi="Corbel"/>
              </w:rPr>
              <w:br/>
            </w:r>
            <w:r>
              <w:rPr>
                <w:rFonts w:ascii="Corbel" w:hAnsi="Corbel"/>
              </w:rPr>
              <w:t xml:space="preserve">Pogoda na szczęście. Aranżacje piosenek A. Osieckiej na chór mieszany, PWM 2022 </w:t>
            </w:r>
          </w:p>
        </w:tc>
      </w:tr>
      <w:tr w:rsidR="002C78EB" w:rsidRPr="00574E57" w14:paraId="5DB417E2" w14:textId="77777777" w:rsidTr="002C78EB">
        <w:trPr>
          <w:trHeight w:val="397"/>
        </w:trPr>
        <w:tc>
          <w:tcPr>
            <w:tcW w:w="9214" w:type="dxa"/>
          </w:tcPr>
          <w:p w14:paraId="24E5A513" w14:textId="77777777" w:rsidR="002C78EB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hAnsi="Corbel"/>
              </w:rPr>
            </w:pPr>
            <w:proofErr w:type="spellStart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>Literatura</w:t>
            </w:r>
            <w:proofErr w:type="spellEnd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>uzupełniająca</w:t>
            </w:r>
            <w:proofErr w:type="spellEnd"/>
            <w:r w:rsidRPr="00574E57"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913136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br/>
            </w:r>
            <w:r w:rsidRPr="00913136">
              <w:rPr>
                <w:rFonts w:ascii="Corbel" w:hAnsi="Corbel"/>
                <w:lang w:val="en-US"/>
              </w:rPr>
              <w:t xml:space="preserve">Paris Rutherford – </w:t>
            </w:r>
            <w:r w:rsidRPr="00913136">
              <w:rPr>
                <w:rStyle w:val="Uwydatnienie"/>
                <w:rFonts w:ascii="Corbel" w:hAnsi="Corbel"/>
                <w:lang w:val="en-US"/>
              </w:rPr>
              <w:t>The Vocal Jazz Ensemble</w:t>
            </w:r>
            <w:r w:rsidRPr="00913136">
              <w:rPr>
                <w:rFonts w:ascii="Corbel" w:hAnsi="Corbel"/>
                <w:lang w:val="en-US"/>
              </w:rPr>
              <w:t xml:space="preserve">. </w:t>
            </w:r>
            <w:r w:rsidRPr="00913136">
              <w:rPr>
                <w:rFonts w:ascii="Corbel" w:hAnsi="Corbel"/>
              </w:rPr>
              <w:t>Hal Leonard, 2008 (zawiera aranżacje na SSA, SAT, SAB).</w:t>
            </w:r>
            <w:r>
              <w:rPr>
                <w:rFonts w:ascii="Corbel" w:hAnsi="Corbel"/>
              </w:rPr>
              <w:br/>
            </w:r>
            <w:r w:rsidRPr="00913136">
              <w:rPr>
                <w:rFonts w:ascii="Corbel" w:hAnsi="Corbel"/>
              </w:rPr>
              <w:t xml:space="preserve">Roger Emerson (opr.) – </w:t>
            </w:r>
            <w:proofErr w:type="spellStart"/>
            <w:r w:rsidRPr="00913136">
              <w:rPr>
                <w:rStyle w:val="Uwydatnienie"/>
                <w:rFonts w:ascii="Corbel" w:hAnsi="Corbel"/>
              </w:rPr>
              <w:t>Vocal</w:t>
            </w:r>
            <w:proofErr w:type="spellEnd"/>
            <w:r w:rsidRPr="00913136">
              <w:rPr>
                <w:rStyle w:val="Uwydatnienie"/>
                <w:rFonts w:ascii="Corbel" w:hAnsi="Corbel"/>
              </w:rPr>
              <w:t xml:space="preserve"> Jazz Series</w:t>
            </w:r>
            <w:r w:rsidRPr="00913136">
              <w:rPr>
                <w:rFonts w:ascii="Corbel" w:hAnsi="Corbel"/>
              </w:rPr>
              <w:t xml:space="preserve"> (Hal Leonard, od 2000) – liczne opracowania standardów jazzowych i popowych na SSA, SAA, SATB, SAB.</w:t>
            </w:r>
            <w:r>
              <w:rPr>
                <w:rFonts w:ascii="Corbel" w:hAnsi="Corbel"/>
              </w:rPr>
              <w:br/>
            </w:r>
            <w:r w:rsidRPr="00913136">
              <w:rPr>
                <w:rFonts w:ascii="Corbel" w:hAnsi="Corbel"/>
                <w:lang w:val="en-US"/>
              </w:rPr>
              <w:t>Kirby Shaw (</w:t>
            </w:r>
            <w:proofErr w:type="spellStart"/>
            <w:r w:rsidRPr="00913136">
              <w:rPr>
                <w:rFonts w:ascii="Corbel" w:hAnsi="Corbel"/>
                <w:lang w:val="en-US"/>
              </w:rPr>
              <w:t>opr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.) – </w:t>
            </w:r>
            <w:r w:rsidRPr="00913136">
              <w:rPr>
                <w:rStyle w:val="Uwydatnienie"/>
                <w:rFonts w:ascii="Corbel" w:hAnsi="Corbel"/>
                <w:lang w:val="en-US"/>
              </w:rPr>
              <w:t>Jazz Standards for Choir</w:t>
            </w:r>
            <w:r w:rsidRPr="00913136">
              <w:rPr>
                <w:rFonts w:ascii="Corbel" w:hAnsi="Corbel"/>
                <w:lang w:val="en-US"/>
              </w:rPr>
              <w:t xml:space="preserve"> (Hal Leonard, </w:t>
            </w:r>
            <w:proofErr w:type="spellStart"/>
            <w:r w:rsidRPr="00913136">
              <w:rPr>
                <w:rFonts w:ascii="Corbel" w:hAnsi="Corbel"/>
                <w:lang w:val="en-US"/>
              </w:rPr>
              <w:t>różne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913136">
              <w:rPr>
                <w:rFonts w:ascii="Corbel" w:hAnsi="Corbel"/>
                <w:lang w:val="en-US"/>
              </w:rPr>
              <w:t>tomy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, 2000–2015) – </w:t>
            </w:r>
            <w:proofErr w:type="spellStart"/>
            <w:r w:rsidRPr="00913136">
              <w:rPr>
                <w:rFonts w:ascii="Corbel" w:hAnsi="Corbel"/>
                <w:lang w:val="en-US"/>
              </w:rPr>
              <w:t>aranżacje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SSA, SAB, SATB.</w:t>
            </w:r>
            <w:r>
              <w:rPr>
                <w:rFonts w:ascii="Corbel" w:hAnsi="Corbel"/>
                <w:lang w:val="en-US"/>
              </w:rPr>
              <w:br/>
            </w:r>
            <w:proofErr w:type="spellStart"/>
            <w:r w:rsidRPr="00913136">
              <w:rPr>
                <w:rFonts w:ascii="Corbel" w:hAnsi="Corbel"/>
                <w:lang w:val="en-US"/>
              </w:rPr>
              <w:t>Darmon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913136">
              <w:rPr>
                <w:rFonts w:ascii="Corbel" w:hAnsi="Corbel"/>
                <w:lang w:val="en-US"/>
              </w:rPr>
              <w:t>Meader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– </w:t>
            </w:r>
            <w:r w:rsidRPr="00913136">
              <w:rPr>
                <w:rStyle w:val="Uwydatnienie"/>
                <w:rFonts w:ascii="Corbel" w:hAnsi="Corbel"/>
                <w:lang w:val="en-US"/>
              </w:rPr>
              <w:t>New York Voices Vocal Jazz Arrangements</w:t>
            </w:r>
            <w:r w:rsidRPr="00913136">
              <w:rPr>
                <w:rFonts w:ascii="Corbel" w:hAnsi="Corbel"/>
                <w:lang w:val="en-US"/>
              </w:rPr>
              <w:t xml:space="preserve"> (wyd. Alfred / Hal Leonard, 2005) – </w:t>
            </w:r>
            <w:proofErr w:type="spellStart"/>
            <w:r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SSAATTBB, SATB.</w:t>
            </w:r>
            <w:r>
              <w:rPr>
                <w:rFonts w:ascii="Corbel" w:hAnsi="Corbel"/>
                <w:lang w:val="en-US"/>
              </w:rPr>
              <w:br/>
            </w:r>
            <w:r w:rsidRPr="00913136">
              <w:rPr>
                <w:rFonts w:ascii="Corbel" w:hAnsi="Corbel"/>
                <w:lang w:val="en-US"/>
              </w:rPr>
              <w:t xml:space="preserve">Michele Weir – </w:t>
            </w:r>
            <w:r w:rsidRPr="00913136">
              <w:rPr>
                <w:rStyle w:val="Uwydatnienie"/>
                <w:rFonts w:ascii="Corbel" w:hAnsi="Corbel"/>
                <w:lang w:val="en-US"/>
              </w:rPr>
              <w:t>Jazz Standards for Vocal Jazz Ensemble</w:t>
            </w:r>
            <w:r w:rsidRPr="00913136">
              <w:rPr>
                <w:rFonts w:ascii="Corbel" w:hAnsi="Corbel"/>
                <w:lang w:val="en-US"/>
              </w:rPr>
              <w:t xml:space="preserve"> (Hal Leonard, 2002–) – </w:t>
            </w:r>
            <w:proofErr w:type="spellStart"/>
            <w:r w:rsidRPr="00913136">
              <w:rPr>
                <w:rFonts w:ascii="Corbel" w:hAnsi="Corbel"/>
                <w:lang w:val="en-US"/>
              </w:rPr>
              <w:t>aranżacje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SAB, SAT, SSA.</w:t>
            </w:r>
            <w:r>
              <w:rPr>
                <w:rFonts w:ascii="Corbel" w:hAnsi="Corbel"/>
                <w:lang w:val="en-US"/>
              </w:rPr>
              <w:br/>
            </w:r>
            <w:r w:rsidRPr="00913136">
              <w:rPr>
                <w:rStyle w:val="Uwydatnienie"/>
                <w:rFonts w:ascii="Corbel" w:hAnsi="Corbel"/>
              </w:rPr>
              <w:t xml:space="preserve">The Real </w:t>
            </w:r>
            <w:proofErr w:type="spellStart"/>
            <w:r w:rsidRPr="00913136">
              <w:rPr>
                <w:rStyle w:val="Uwydatnienie"/>
                <w:rFonts w:ascii="Corbel" w:hAnsi="Corbel"/>
              </w:rPr>
              <w:t>Group</w:t>
            </w:r>
            <w:proofErr w:type="spellEnd"/>
            <w:r w:rsidRPr="00913136">
              <w:rPr>
                <w:rStyle w:val="Uwydatnienie"/>
                <w:rFonts w:ascii="Corbel" w:hAnsi="Corbel"/>
              </w:rPr>
              <w:t xml:space="preserve"> </w:t>
            </w:r>
            <w:proofErr w:type="spellStart"/>
            <w:r w:rsidRPr="00913136">
              <w:rPr>
                <w:rStyle w:val="Uwydatnienie"/>
                <w:rFonts w:ascii="Corbel" w:hAnsi="Corbel"/>
              </w:rPr>
              <w:t>Songbook</w:t>
            </w:r>
            <w:proofErr w:type="spellEnd"/>
            <w:r w:rsidRPr="00913136">
              <w:rPr>
                <w:rFonts w:ascii="Corbel" w:hAnsi="Corbel"/>
              </w:rPr>
              <w:t xml:space="preserve"> (Walton Music, 2000–) – utwory na SSA, SATB, mieszane zespoły wokalne.</w:t>
            </w:r>
          </w:p>
          <w:p w14:paraId="18FA8459" w14:textId="77777777" w:rsidR="002C78EB" w:rsidRPr="00574E57" w:rsidRDefault="002C78EB" w:rsidP="00F54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913136">
              <w:rPr>
                <w:rFonts w:ascii="Corbel" w:hAnsi="Corbel"/>
              </w:rPr>
              <w:t xml:space="preserve">Wybrane aranżacje zespołów wokalnych jazzowych i rozrywkowych: The Real </w:t>
            </w:r>
            <w:proofErr w:type="spellStart"/>
            <w:r w:rsidRPr="00913136">
              <w:rPr>
                <w:rFonts w:ascii="Corbel" w:hAnsi="Corbel"/>
              </w:rPr>
              <w:t>Group</w:t>
            </w:r>
            <w:proofErr w:type="spellEnd"/>
            <w:r w:rsidRPr="00913136">
              <w:rPr>
                <w:rFonts w:ascii="Corbel" w:hAnsi="Corbel"/>
              </w:rPr>
              <w:t xml:space="preserve"> (od 1990), New York </w:t>
            </w:r>
            <w:proofErr w:type="spellStart"/>
            <w:r w:rsidRPr="00913136">
              <w:rPr>
                <w:rFonts w:ascii="Corbel" w:hAnsi="Corbel"/>
              </w:rPr>
              <w:t>Voices</w:t>
            </w:r>
            <w:proofErr w:type="spellEnd"/>
            <w:r w:rsidRPr="00913136">
              <w:rPr>
                <w:rFonts w:ascii="Corbel" w:hAnsi="Corbel"/>
              </w:rPr>
              <w:t xml:space="preserve"> (od 1989), Manhattan Transfer (od 1970), Take 6 (od 1988), </w:t>
            </w:r>
            <w:proofErr w:type="spellStart"/>
            <w:r w:rsidRPr="00913136">
              <w:rPr>
                <w:rFonts w:ascii="Corbel" w:hAnsi="Corbel"/>
              </w:rPr>
              <w:t>Pentatonix</w:t>
            </w:r>
            <w:proofErr w:type="spellEnd"/>
            <w:r w:rsidRPr="00913136">
              <w:rPr>
                <w:rFonts w:ascii="Corbel" w:hAnsi="Corbel"/>
              </w:rPr>
              <w:t xml:space="preserve"> (od 2011) – materiały nutowe i nagrania studyjne.</w:t>
            </w:r>
            <w:r>
              <w:rPr>
                <w:rFonts w:ascii="Corbel" w:hAnsi="Corbel"/>
              </w:rPr>
              <w:br/>
            </w:r>
            <w:r w:rsidRPr="00913136">
              <w:rPr>
                <w:rStyle w:val="Uwydatnienie"/>
                <w:rFonts w:ascii="Corbel" w:hAnsi="Corbel"/>
                <w:lang w:val="en-US"/>
              </w:rPr>
              <w:t>Jazz Standards for Women’s Choir</w:t>
            </w:r>
            <w:r w:rsidRPr="00913136">
              <w:rPr>
                <w:rFonts w:ascii="Corbel" w:hAnsi="Corbel"/>
                <w:lang w:val="en-US"/>
              </w:rPr>
              <w:t xml:space="preserve"> (Hal Leonard, 2010) – </w:t>
            </w:r>
            <w:proofErr w:type="spellStart"/>
            <w:r w:rsidRPr="00913136">
              <w:rPr>
                <w:rFonts w:ascii="Corbel" w:hAnsi="Corbel"/>
                <w:lang w:val="en-US"/>
              </w:rPr>
              <w:t>aranżacje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</w:t>
            </w:r>
            <w:proofErr w:type="spellStart"/>
            <w:r w:rsidRPr="00913136">
              <w:rPr>
                <w:rFonts w:ascii="Corbel" w:hAnsi="Corbel"/>
                <w:lang w:val="en-US"/>
              </w:rPr>
              <w:t>na</w:t>
            </w:r>
            <w:proofErr w:type="spellEnd"/>
            <w:r w:rsidRPr="00913136">
              <w:rPr>
                <w:rFonts w:ascii="Corbel" w:hAnsi="Corbel"/>
                <w:lang w:val="en-US"/>
              </w:rPr>
              <w:t xml:space="preserve"> SSA, SAA.</w:t>
            </w:r>
            <w:r>
              <w:rPr>
                <w:rFonts w:ascii="Corbel" w:hAnsi="Corbel"/>
                <w:lang w:val="en-US"/>
              </w:rPr>
              <w:br/>
            </w:r>
            <w:r w:rsidRPr="00913136">
              <w:rPr>
                <w:rFonts w:ascii="Corbel" w:hAnsi="Corbel"/>
              </w:rPr>
              <w:t>Własne autorskie opracowania aranżacji wokalnych (bieżący repertuar dydaktyczny).</w:t>
            </w:r>
          </w:p>
        </w:tc>
      </w:tr>
    </w:tbl>
    <w:p w14:paraId="11F41A7E" w14:textId="77777777" w:rsidR="00563437" w:rsidRPr="0074491C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5CA8FEEE" w14:textId="77777777" w:rsidR="00563437" w:rsidRPr="0074491C" w:rsidRDefault="00563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5A48E247" w14:textId="77777777" w:rsidR="0056343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563437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F1660"/>
    <w:multiLevelType w:val="multilevel"/>
    <w:tmpl w:val="226E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3C2322"/>
    <w:multiLevelType w:val="hybridMultilevel"/>
    <w:tmpl w:val="12BC0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90DD4"/>
    <w:multiLevelType w:val="multilevel"/>
    <w:tmpl w:val="595A30F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077366074">
    <w:abstractNumId w:val="3"/>
  </w:num>
  <w:num w:numId="2" w16cid:durableId="1949847967">
    <w:abstractNumId w:val="1"/>
  </w:num>
  <w:num w:numId="3" w16cid:durableId="2129666535">
    <w:abstractNumId w:val="2"/>
  </w:num>
  <w:num w:numId="4" w16cid:durableId="349331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37"/>
    <w:rsid w:val="002004DB"/>
    <w:rsid w:val="002C78EB"/>
    <w:rsid w:val="00563437"/>
    <w:rsid w:val="005974CA"/>
    <w:rsid w:val="0074491C"/>
    <w:rsid w:val="007B69CD"/>
    <w:rsid w:val="008B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CD9958"/>
  <w15:docId w15:val="{F855B984-F5B1-F649-9F59-34959A7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6C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character" w:customStyle="1" w:styleId="composer-name">
    <w:name w:val="composer-name"/>
    <w:basedOn w:val="Domylnaczcionkaakapitu"/>
    <w:rsid w:val="00B63E68"/>
  </w:style>
  <w:style w:type="character" w:customStyle="1" w:styleId="publisher-name">
    <w:name w:val="publisher-name"/>
    <w:basedOn w:val="Domylnaczcionkaakapitu"/>
    <w:rsid w:val="00B63E68"/>
  </w:style>
  <w:style w:type="character" w:customStyle="1" w:styleId="Nagwek1Znak">
    <w:name w:val="Nagłówek 1 Znak"/>
    <w:link w:val="Nagwek1"/>
    <w:uiPriority w:val="9"/>
    <w:rsid w:val="00E56C58"/>
    <w:rPr>
      <w:rFonts w:eastAsia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omylnaczcionkaakapitu"/>
    <w:rsid w:val="00E56C58"/>
  </w:style>
  <w:style w:type="character" w:customStyle="1" w:styleId="author">
    <w:name w:val="author"/>
    <w:basedOn w:val="Domylnaczcionkaakapitu"/>
    <w:rsid w:val="00E56C58"/>
  </w:style>
  <w:style w:type="paragraph" w:customStyle="1" w:styleId="TreA">
    <w:name w:val="Treść A"/>
    <w:qFormat/>
    <w:rsid w:val="00873B98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nyWeb">
    <w:name w:val="Normal (Web)"/>
    <w:basedOn w:val="Normalny"/>
    <w:uiPriority w:val="99"/>
    <w:unhideWhenUsed/>
    <w:rsid w:val="002C7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C78EB"/>
    <w:rPr>
      <w:b/>
      <w:bCs/>
    </w:rPr>
  </w:style>
  <w:style w:type="character" w:styleId="Uwydatnienie">
    <w:name w:val="Emphasis"/>
    <w:basedOn w:val="Domylnaczcionkaakapitu"/>
    <w:uiPriority w:val="20"/>
    <w:qFormat/>
    <w:rsid w:val="002C78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nUt+z904nw+BrF2VmfRKPb+lrA==">AMUW2mWnzjz9vJ+n0xNVuEXB6OQCA2Ps1xCP2tgwfs8iAe/O1wl0LkBYkWjlCWUWrHYGBT7b2zC/vZzMIqs0PeAYeQ0NM1qS9kbHsEzOBYc/H7JcCg4N1aoQeBfJEDmjUqlTaSl7wOVUtHSNK7CCPez34i9b7N+eZd1HAiDiZ6U0TekCdRL0YCNYyhoxuOWDxVXz90WTHUGsNadU6XY5QifXZJ5sQal8In3MtBZye3yDi2PTEg0VBTI=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1305</Words>
  <Characters>7833</Characters>
  <Application>Microsoft Office Word</Application>
  <DocSecurity>0</DocSecurity>
  <Lines>65</Lines>
  <Paragraphs>18</Paragraphs>
  <ScaleCrop>false</ScaleCrop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Ewka SJ</cp:lastModifiedBy>
  <cp:revision>6</cp:revision>
  <dcterms:created xsi:type="dcterms:W3CDTF">2020-09-24T18:55:00Z</dcterms:created>
  <dcterms:modified xsi:type="dcterms:W3CDTF">2025-10-12T13:59:00Z</dcterms:modified>
</cp:coreProperties>
</file>